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9017" w14:textId="75FFB966" w:rsidR="00F03D97" w:rsidRPr="00930AE3" w:rsidRDefault="004E3CF9" w:rsidP="00F03D97">
      <w:pPr>
        <w:pBdr>
          <w:top w:val="single" w:sz="4" w:space="1" w:color="auto"/>
          <w:left w:val="single" w:sz="4" w:space="4" w:color="auto"/>
          <w:bottom w:val="single" w:sz="4" w:space="1" w:color="auto"/>
          <w:right w:val="single" w:sz="4" w:space="4" w:color="auto"/>
        </w:pBdr>
        <w:jc w:val="center"/>
        <w:rPr>
          <w:lang w:val="it-IT"/>
        </w:rPr>
      </w:pPr>
      <w:r w:rsidRPr="00930AE3">
        <w:rPr>
          <w:lang w:val="it-IT"/>
        </w:rPr>
        <w:t>GAMEWALHALLA RETRO GAME BEURS</w:t>
      </w:r>
    </w:p>
    <w:p w14:paraId="0ED1B047" w14:textId="77777777" w:rsidR="00F03D97" w:rsidRPr="00930AE3" w:rsidRDefault="00F03D97">
      <w:pPr>
        <w:rPr>
          <w:lang w:val="it-IT"/>
        </w:rPr>
      </w:pPr>
    </w:p>
    <w:p w14:paraId="1D645941" w14:textId="1179900D" w:rsidR="00F03D97" w:rsidRPr="00930AE3" w:rsidRDefault="0009498E" w:rsidP="00F03D97">
      <w:pPr>
        <w:jc w:val="center"/>
        <w:rPr>
          <w:lang w:val="it-IT"/>
        </w:rPr>
      </w:pPr>
      <w:r w:rsidRPr="00930AE3">
        <w:rPr>
          <w:lang w:val="it-IT"/>
        </w:rPr>
        <w:t>1</w:t>
      </w:r>
      <w:r w:rsidR="002020E5">
        <w:rPr>
          <w:lang w:val="it-IT"/>
        </w:rPr>
        <w:t>1</w:t>
      </w:r>
      <w:r w:rsidR="00F03D97" w:rsidRPr="00930AE3">
        <w:rPr>
          <w:vertAlign w:val="superscript"/>
          <w:lang w:val="it-IT"/>
        </w:rPr>
        <w:t>de</w:t>
      </w:r>
      <w:r w:rsidR="00F03D97" w:rsidRPr="00930AE3">
        <w:rPr>
          <w:lang w:val="it-IT"/>
        </w:rPr>
        <w:t xml:space="preserve"> Gamewalhalla Retro Game Beurs</w:t>
      </w:r>
    </w:p>
    <w:p w14:paraId="4AC462EA" w14:textId="0EDD9547" w:rsidR="00AC5DCC" w:rsidRDefault="00AC5DCC" w:rsidP="00F03D97">
      <w:pPr>
        <w:jc w:val="center"/>
      </w:pPr>
      <w:r>
        <w:t>*** XL EDITION ***</w:t>
      </w:r>
    </w:p>
    <w:p w14:paraId="59624A9F" w14:textId="228C4CB2" w:rsidR="00AC5DCC" w:rsidRDefault="000730F1" w:rsidP="00F03D97">
      <w:pPr>
        <w:jc w:val="center"/>
      </w:pPr>
      <w:r>
        <w:t>3000</w:t>
      </w:r>
      <w:r w:rsidR="00AC5DCC">
        <w:t xml:space="preserve"> m</w:t>
      </w:r>
      <w:r w:rsidR="00D02B7A" w:rsidRPr="00D02B7A">
        <w:rPr>
          <w:vertAlign w:val="superscript"/>
        </w:rPr>
        <w:t>2</w:t>
      </w:r>
      <w:r w:rsidR="00D02B7A">
        <w:t xml:space="preserve"> </w:t>
      </w:r>
      <w:r w:rsidR="00537802">
        <w:t>–</w:t>
      </w:r>
      <w:r w:rsidR="00D02B7A">
        <w:t xml:space="preserve"> 5</w:t>
      </w:r>
      <w:r w:rsidR="00250ABC">
        <w:t>5</w:t>
      </w:r>
      <w:r w:rsidR="00537802">
        <w:t>0 m</w:t>
      </w:r>
      <w:r w:rsidR="00D02B7A">
        <w:t xml:space="preserve"> tafels</w:t>
      </w:r>
    </w:p>
    <w:p w14:paraId="020A06AA" w14:textId="77777777" w:rsidR="00D02B7A" w:rsidRPr="00F30D9D" w:rsidRDefault="00D02B7A" w:rsidP="00F03D97">
      <w:pPr>
        <w:jc w:val="center"/>
      </w:pPr>
    </w:p>
    <w:p w14:paraId="6DEE92E7" w14:textId="4D6938B5" w:rsidR="00F03D97" w:rsidRDefault="00F03D97" w:rsidP="00F03D97">
      <w:pPr>
        <w:jc w:val="center"/>
      </w:pPr>
      <w:r w:rsidRPr="00F03D97">
        <w:t xml:space="preserve">Zondag </w:t>
      </w:r>
      <w:r w:rsidR="00250ABC">
        <w:t>2</w:t>
      </w:r>
      <w:r w:rsidR="00CA4F9F">
        <w:t xml:space="preserve"> juni 202</w:t>
      </w:r>
      <w:r w:rsidR="00250ABC">
        <w:t>4</w:t>
      </w:r>
      <w:r w:rsidRPr="00F03D97">
        <w:br/>
      </w:r>
      <w:r w:rsidR="00B80A07">
        <w:t>Gemeenschapscentrum Klein Boom</w:t>
      </w:r>
      <w:r w:rsidRPr="00F03D97">
        <w:br/>
      </w:r>
      <w:r w:rsidR="00B80A07">
        <w:t>Mechelbaa</w:t>
      </w:r>
      <w:r w:rsidR="008B5407">
        <w:t>n</w:t>
      </w:r>
      <w:r w:rsidR="00B80A07">
        <w:t xml:space="preserve"> 604</w:t>
      </w:r>
      <w:r>
        <w:br/>
      </w:r>
      <w:r w:rsidR="00B80A07">
        <w:t>2580</w:t>
      </w:r>
      <w:r>
        <w:t xml:space="preserve"> </w:t>
      </w:r>
      <w:r w:rsidR="00B80A07">
        <w:t>Putte</w:t>
      </w:r>
    </w:p>
    <w:p w14:paraId="743B36D9" w14:textId="3C5E5855" w:rsidR="00F03D97" w:rsidRPr="00F03D97" w:rsidRDefault="00F03D97" w:rsidP="00F03D97">
      <w:pPr>
        <w:jc w:val="center"/>
      </w:pPr>
      <w:r>
        <w:t>Van 1</w:t>
      </w:r>
      <w:r w:rsidR="00CA4F9F">
        <w:t>1</w:t>
      </w:r>
      <w:r>
        <w:t>u – 1</w:t>
      </w:r>
      <w:r w:rsidR="00B80A07">
        <w:t>6</w:t>
      </w:r>
      <w:r>
        <w:t>u</w:t>
      </w:r>
    </w:p>
    <w:p w14:paraId="59ACB8CF" w14:textId="77777777" w:rsidR="00F03D97" w:rsidRPr="00F03D97" w:rsidRDefault="00F03D97"/>
    <w:p w14:paraId="58051378" w14:textId="5A8CBD7B" w:rsidR="00D02B7A" w:rsidRDefault="00A05624">
      <w:r>
        <w:t xml:space="preserve">Deze retro game beurs gaat door op onze vaste locatie in Putte </w:t>
      </w:r>
      <w:r w:rsidR="00B26692">
        <w:t xml:space="preserve">in de grote vernieuwde zaal, net zoals onze vorige </w:t>
      </w:r>
      <w:r w:rsidR="00955A27">
        <w:t xml:space="preserve">XL </w:t>
      </w:r>
      <w:r w:rsidR="00B26692">
        <w:t>editie.</w:t>
      </w:r>
    </w:p>
    <w:p w14:paraId="523AB89C" w14:textId="71D77C13" w:rsidR="00F03D97" w:rsidRDefault="004E3CF9">
      <w:r>
        <w:t xml:space="preserve">Als standhouder kan u opbouwen </w:t>
      </w:r>
      <w:r w:rsidRPr="0053495F">
        <w:rPr>
          <w:b/>
          <w:bCs/>
        </w:rPr>
        <w:t xml:space="preserve">vanaf </w:t>
      </w:r>
      <w:r w:rsidR="005364EA" w:rsidRPr="0053495F">
        <w:rPr>
          <w:b/>
          <w:bCs/>
        </w:rPr>
        <w:t>9</w:t>
      </w:r>
      <w:r w:rsidRPr="0053495F">
        <w:rPr>
          <w:b/>
          <w:bCs/>
        </w:rPr>
        <w:t>:</w:t>
      </w:r>
      <w:r w:rsidR="00B80A07" w:rsidRPr="0053495F">
        <w:rPr>
          <w:b/>
          <w:bCs/>
        </w:rPr>
        <w:t>00</w:t>
      </w:r>
      <w:r w:rsidRPr="0053495F">
        <w:rPr>
          <w:b/>
          <w:bCs/>
        </w:rPr>
        <w:t xml:space="preserve"> uur ’s morgens</w:t>
      </w:r>
      <w:r>
        <w:t>. We willen ook vriendelijk verzoeken</w:t>
      </w:r>
      <w:r w:rsidR="0053495F">
        <w:t xml:space="preserve"> om</w:t>
      </w:r>
      <w:r>
        <w:t xml:space="preserve"> dit uur te respecteren.</w:t>
      </w:r>
      <w:r w:rsidR="005364EA">
        <w:t xml:space="preserve"> </w:t>
      </w:r>
      <w:r w:rsidR="000D2464">
        <w:t>Mogelijk</w:t>
      </w:r>
      <w:r w:rsidR="005364EA">
        <w:t xml:space="preserve"> kunnen </w:t>
      </w:r>
      <w:r w:rsidR="0053495F">
        <w:t>we pas</w:t>
      </w:r>
      <w:r w:rsidR="005364EA">
        <w:t xml:space="preserve"> ’s morgens gans de zaal opbouwen, is dus een race tegen de klok.</w:t>
      </w:r>
    </w:p>
    <w:p w14:paraId="41FD9C5D" w14:textId="3C92A91F" w:rsidR="00114C5E" w:rsidRDefault="00250ABC">
      <w:r>
        <w:t xml:space="preserve">Deze editie hebben we gans de zaal afgehuurd i.p.v. de helft. </w:t>
      </w:r>
      <w:r w:rsidR="004A76CB">
        <w:t>Dit betekent bredere gangen dus meer plaats voor de bezoekers. Ook als standhouder</w:t>
      </w:r>
      <w:r w:rsidR="00080FB9">
        <w:t xml:space="preserve"> meer plaats achter u (op de meeste plaatsen 1,80 m vrije ruimte achter uw stand)</w:t>
      </w:r>
      <w:r w:rsidR="00114C5E">
        <w:t>.</w:t>
      </w:r>
    </w:p>
    <w:p w14:paraId="179E264D" w14:textId="3A9DC58E" w:rsidR="00473F16" w:rsidRPr="00F03D97" w:rsidRDefault="00473F16">
      <w:r>
        <w:t>Op de beurs is er drank verkrijgbaar. We doen ons best om ook een etenskraam te voorzien, gezien partij ik kwestie vorige 2 keren zijn kat gestuurd heeft</w:t>
      </w:r>
      <w:r w:rsidR="0007031E">
        <w:t>. U mag vanzelfsprekend ook zelf eten en drinken meebrengen gezien het voor de meesten een lange dag is.</w:t>
      </w:r>
    </w:p>
    <w:p w14:paraId="0E02D160" w14:textId="77777777" w:rsidR="006D1916" w:rsidRDefault="006D1916"/>
    <w:p w14:paraId="34A77CE1" w14:textId="77777777" w:rsidR="0029310B" w:rsidRDefault="0029310B">
      <w:pPr>
        <w:rPr>
          <w:b/>
          <w:u w:val="single"/>
        </w:rPr>
      </w:pPr>
      <w:r>
        <w:rPr>
          <w:b/>
          <w:u w:val="single"/>
        </w:rPr>
        <w:br w:type="page"/>
      </w:r>
    </w:p>
    <w:p w14:paraId="563CBB93" w14:textId="60F1BB33" w:rsidR="00207205" w:rsidRPr="004E3CF9" w:rsidRDefault="00207205" w:rsidP="00207205">
      <w:pPr>
        <w:jc w:val="center"/>
        <w:rPr>
          <w:b/>
          <w:u w:val="single"/>
        </w:rPr>
      </w:pPr>
      <w:r>
        <w:rPr>
          <w:b/>
          <w:u w:val="single"/>
        </w:rPr>
        <w:lastRenderedPageBreak/>
        <w:t>TAFELVERHUUR</w:t>
      </w:r>
    </w:p>
    <w:p w14:paraId="64399795" w14:textId="77777777" w:rsidR="0029310B" w:rsidRDefault="0029310B" w:rsidP="00207205"/>
    <w:p w14:paraId="6813ECA9" w14:textId="72FCB85C" w:rsidR="00BC7E6D" w:rsidRDefault="00207205" w:rsidP="00207205">
      <w:r>
        <w:t xml:space="preserve">Afmetingen </w:t>
      </w:r>
      <w:r w:rsidR="00BC7E6D">
        <w:t>tafels: 1,80m x 0,70 m</w:t>
      </w:r>
    </w:p>
    <w:p w14:paraId="2275903E" w14:textId="0A3E23CD" w:rsidR="0029310B" w:rsidRDefault="00BC7E6D" w:rsidP="00207205">
      <w:r>
        <w:t>Prijs:</w:t>
      </w:r>
      <w:r w:rsidR="0029310B">
        <w:t xml:space="preserve"> € </w:t>
      </w:r>
      <w:r w:rsidR="00114C5E">
        <w:t>15</w:t>
      </w:r>
      <w:r w:rsidR="0029310B">
        <w:t>/tafel</w:t>
      </w:r>
    </w:p>
    <w:p w14:paraId="10EF0606" w14:textId="77777777" w:rsidR="0029310B" w:rsidRDefault="0029310B" w:rsidP="0062787F"/>
    <w:p w14:paraId="5FA8B028" w14:textId="10791A34" w:rsidR="0057126F" w:rsidRDefault="0062787F" w:rsidP="0062787F">
      <w:r>
        <w:t xml:space="preserve">OPGELET: </w:t>
      </w:r>
      <w:r w:rsidR="0057126F">
        <w:t xml:space="preserve">we zetten een limiet op het max. aantal tafels dat u kan huren. </w:t>
      </w:r>
    </w:p>
    <w:p w14:paraId="1F6209B5" w14:textId="77777777" w:rsidR="00880049" w:rsidRDefault="00880049" w:rsidP="0062787F">
      <w:pPr>
        <w:rPr>
          <w:b/>
        </w:rPr>
      </w:pPr>
    </w:p>
    <w:p w14:paraId="29AAB5D4" w14:textId="7304EF6C" w:rsidR="00F53589" w:rsidRDefault="0057126F" w:rsidP="0062787F">
      <w:r w:rsidRPr="00B80A07">
        <w:rPr>
          <w:b/>
        </w:rPr>
        <w:t>Handelaars</w:t>
      </w:r>
      <w:r>
        <w:t xml:space="preserve"> (met btw nr): </w:t>
      </w:r>
    </w:p>
    <w:p w14:paraId="109A4ACE" w14:textId="05A36D9F" w:rsidR="0053740B" w:rsidRDefault="001812EE" w:rsidP="0062787F">
      <w:r>
        <w:t xml:space="preserve"> </w:t>
      </w:r>
      <w:r w:rsidR="002907E0">
        <w:t>max 11 tafels (=stand 1</w:t>
      </w:r>
      <w:r w:rsidR="00BC7311">
        <w:t>9,8 m)</w:t>
      </w:r>
    </w:p>
    <w:p w14:paraId="1FD34635" w14:textId="77777777" w:rsidR="00880049" w:rsidRDefault="00880049" w:rsidP="0062787F">
      <w:pPr>
        <w:rPr>
          <w:b/>
        </w:rPr>
      </w:pPr>
    </w:p>
    <w:p w14:paraId="337D106B" w14:textId="0F1B27D1" w:rsidR="00B477EE" w:rsidRDefault="0057126F" w:rsidP="0062787F">
      <w:pPr>
        <w:rPr>
          <w:u w:val="single"/>
        </w:rPr>
      </w:pPr>
      <w:r w:rsidRPr="00B80A07">
        <w:rPr>
          <w:b/>
        </w:rPr>
        <w:t>Particulieren</w:t>
      </w:r>
      <w:r>
        <w:t xml:space="preserve"> (zonder btw nr): </w:t>
      </w:r>
    </w:p>
    <w:p w14:paraId="3F926CF2" w14:textId="69B115F8" w:rsidR="002776A3" w:rsidRPr="00BC7311" w:rsidRDefault="002776A3" w:rsidP="0062787F">
      <w:r>
        <w:t xml:space="preserve">max </w:t>
      </w:r>
      <w:r w:rsidR="008975B6">
        <w:t>5 tafels (stand van 9 m</w:t>
      </w:r>
      <w:r w:rsidR="002C2242">
        <w:t>)</w:t>
      </w:r>
    </w:p>
    <w:p w14:paraId="5C6748FA" w14:textId="77777777" w:rsidR="00B477EE" w:rsidRDefault="00B477EE" w:rsidP="0062787F"/>
    <w:p w14:paraId="7DB43E72" w14:textId="225972E3" w:rsidR="008C22EA" w:rsidRDefault="00B80A07" w:rsidP="0062787F">
      <w:r>
        <w:t xml:space="preserve">Door het grote succes van onze beurs hebben we veel meer vraag naar tafels dan dat we plaats hebben om er te zetten. Door het max. aantal tafels per standhouder te beperken willen we zo veel mogelijk mensen de kans geven om te komen staan. </w:t>
      </w:r>
      <w:r w:rsidR="000C1935">
        <w:t>Des te meer stan</w:t>
      </w:r>
      <w:r w:rsidR="005571BD">
        <w:t>dhouders, des te gevarieerder het aanbod. Des te gevarieerder het aanbod</w:t>
      </w:r>
      <w:r w:rsidR="00E1294B">
        <w:t>,</w:t>
      </w:r>
      <w:r w:rsidR="005571BD">
        <w:t xml:space="preserve"> des te meer bezoekers. </w:t>
      </w:r>
      <w:r w:rsidR="00E1294B">
        <w:t>Des te meer bezoekers, des te meer verkoop voor alle standhouders.</w:t>
      </w:r>
    </w:p>
    <w:p w14:paraId="35391BAE" w14:textId="5B812F8B" w:rsidR="006B2D6D" w:rsidRDefault="006B2D6D" w:rsidP="0062787F">
      <w:r>
        <w:t xml:space="preserve">In deze nieuwe, veel ruimere zaal kunnen we een pak meer tafels zetten. Mochten we niet alle tafels verhuurd krijgen, kunnen er nadien nog extra tafels bijgehuurd worden </w:t>
      </w:r>
      <w:r w:rsidR="00880049">
        <w:t>voor standhouders die alsnog extra tafels willen (boven het max. aantal tafels).</w:t>
      </w:r>
    </w:p>
    <w:p w14:paraId="7AEB7E62" w14:textId="77777777" w:rsidR="00E1294B" w:rsidRDefault="00E1294B" w:rsidP="0062787F"/>
    <w:p w14:paraId="6E37B300" w14:textId="77777777" w:rsidR="00E1294B" w:rsidRDefault="00E1294B" w:rsidP="0062787F"/>
    <w:p w14:paraId="7A551714" w14:textId="32A09618" w:rsidR="004E3CF9" w:rsidRDefault="004E3CF9" w:rsidP="0062787F">
      <w:r>
        <w:br w:type="page"/>
      </w:r>
    </w:p>
    <w:p w14:paraId="7DE2B9A6" w14:textId="606EE8B2" w:rsidR="00F03D97" w:rsidRPr="004E3CF9" w:rsidRDefault="004E3CF9" w:rsidP="004E3CF9">
      <w:pPr>
        <w:jc w:val="center"/>
        <w:rPr>
          <w:b/>
          <w:u w:val="single"/>
        </w:rPr>
      </w:pPr>
      <w:r w:rsidRPr="004E3CF9">
        <w:rPr>
          <w:b/>
          <w:u w:val="single"/>
        </w:rPr>
        <w:lastRenderedPageBreak/>
        <w:t>INSCHRIJVINGSFORMULIER</w:t>
      </w:r>
    </w:p>
    <w:p w14:paraId="07151888" w14:textId="77777777" w:rsidR="004E3CF9" w:rsidRDefault="004E3CF9"/>
    <w:p w14:paraId="09CD42FB" w14:textId="6A7DB34C" w:rsidR="00F03D97" w:rsidRDefault="00F03D97">
      <w:r>
        <w:t>(vak leeg laten indien niet van toepassing</w:t>
      </w:r>
      <w:r w:rsidR="00D06177">
        <w:t>, schrappen indien niet van toepassing)</w:t>
      </w:r>
    </w:p>
    <w:tbl>
      <w:tblPr>
        <w:tblStyle w:val="Tabelraster"/>
        <w:tblW w:w="0" w:type="auto"/>
        <w:tblLook w:val="04A0" w:firstRow="1" w:lastRow="0" w:firstColumn="1" w:lastColumn="0" w:noHBand="0" w:noVBand="1"/>
      </w:tblPr>
      <w:tblGrid>
        <w:gridCol w:w="3256"/>
        <w:gridCol w:w="5806"/>
      </w:tblGrid>
      <w:tr w:rsidR="00F03D97" w14:paraId="5A948A32" w14:textId="77777777" w:rsidTr="081961D0">
        <w:tc>
          <w:tcPr>
            <w:tcW w:w="3256" w:type="dxa"/>
          </w:tcPr>
          <w:p w14:paraId="668BA992" w14:textId="3F1E416B" w:rsidR="00F03D97" w:rsidRDefault="00F03D97" w:rsidP="00101584">
            <w:pPr>
              <w:spacing w:before="120" w:after="120" w:line="360" w:lineRule="auto"/>
            </w:pPr>
            <w:r>
              <w:t>Naam</w:t>
            </w:r>
          </w:p>
        </w:tc>
        <w:tc>
          <w:tcPr>
            <w:tcW w:w="5806" w:type="dxa"/>
          </w:tcPr>
          <w:p w14:paraId="16F5463F" w14:textId="79C7BFC7" w:rsidR="00F03D97" w:rsidRDefault="00F03D97" w:rsidP="00101584">
            <w:pPr>
              <w:spacing w:before="120" w:after="120" w:line="360" w:lineRule="auto"/>
            </w:pPr>
          </w:p>
        </w:tc>
      </w:tr>
      <w:tr w:rsidR="00F03D97" w14:paraId="44959951" w14:textId="77777777" w:rsidTr="081961D0">
        <w:tc>
          <w:tcPr>
            <w:tcW w:w="3256" w:type="dxa"/>
          </w:tcPr>
          <w:p w14:paraId="0F86798F" w14:textId="7895D628" w:rsidR="00F03D97" w:rsidRDefault="00F03D97" w:rsidP="00101584">
            <w:pPr>
              <w:spacing w:before="120" w:after="120" w:line="360" w:lineRule="auto"/>
            </w:pPr>
            <w:r>
              <w:t>Bedrijfsnaam</w:t>
            </w:r>
          </w:p>
        </w:tc>
        <w:tc>
          <w:tcPr>
            <w:tcW w:w="5806" w:type="dxa"/>
          </w:tcPr>
          <w:p w14:paraId="34F20AD0" w14:textId="7F153F88" w:rsidR="00F03D97" w:rsidRDefault="00F03D97" w:rsidP="00101584">
            <w:pPr>
              <w:spacing w:before="120" w:after="120" w:line="360" w:lineRule="auto"/>
            </w:pPr>
          </w:p>
        </w:tc>
      </w:tr>
      <w:tr w:rsidR="00F03D97" w14:paraId="2DAB9DD4" w14:textId="77777777" w:rsidTr="081961D0">
        <w:tc>
          <w:tcPr>
            <w:tcW w:w="3256" w:type="dxa"/>
          </w:tcPr>
          <w:p w14:paraId="6B74383D" w14:textId="3B51054F" w:rsidR="00F03D97" w:rsidRDefault="00F03D97" w:rsidP="00101584">
            <w:pPr>
              <w:spacing w:before="120" w:after="120" w:line="360" w:lineRule="auto"/>
            </w:pPr>
            <w:r>
              <w:t>BTW nr.</w:t>
            </w:r>
          </w:p>
        </w:tc>
        <w:tc>
          <w:tcPr>
            <w:tcW w:w="5806" w:type="dxa"/>
          </w:tcPr>
          <w:p w14:paraId="649E72EB" w14:textId="6D33498D" w:rsidR="00F03D97" w:rsidRDefault="00F03D97" w:rsidP="081961D0">
            <w:pPr>
              <w:spacing w:before="120" w:after="120" w:line="360" w:lineRule="auto"/>
              <w:rPr>
                <w:rFonts w:ascii="Calibri" w:eastAsia="Calibri" w:hAnsi="Calibri" w:cs="Calibri"/>
              </w:rPr>
            </w:pPr>
          </w:p>
        </w:tc>
      </w:tr>
      <w:tr w:rsidR="0062787F" w14:paraId="77F9B5C2" w14:textId="77777777" w:rsidTr="081961D0">
        <w:tc>
          <w:tcPr>
            <w:tcW w:w="3256" w:type="dxa"/>
          </w:tcPr>
          <w:p w14:paraId="4AA4DA60" w14:textId="24A44370" w:rsidR="0062787F" w:rsidRDefault="0062787F" w:rsidP="00101584">
            <w:pPr>
              <w:spacing w:before="120" w:after="120" w:line="360" w:lineRule="auto"/>
            </w:pPr>
            <w:r>
              <w:t>Land</w:t>
            </w:r>
          </w:p>
        </w:tc>
        <w:tc>
          <w:tcPr>
            <w:tcW w:w="5806" w:type="dxa"/>
          </w:tcPr>
          <w:p w14:paraId="315A8053" w14:textId="777AFCAE" w:rsidR="0062787F" w:rsidRDefault="0062787F" w:rsidP="00D31DFF">
            <w:pPr>
              <w:spacing w:before="120" w:after="120" w:line="360" w:lineRule="auto"/>
            </w:pPr>
          </w:p>
        </w:tc>
      </w:tr>
      <w:tr w:rsidR="00F03D97" w14:paraId="7E79F018" w14:textId="77777777" w:rsidTr="081961D0">
        <w:tc>
          <w:tcPr>
            <w:tcW w:w="3256" w:type="dxa"/>
          </w:tcPr>
          <w:p w14:paraId="5EA7B6D2" w14:textId="3550F7B9" w:rsidR="0062787F" w:rsidRDefault="005A75E4" w:rsidP="00101584">
            <w:pPr>
              <w:spacing w:before="120" w:after="120" w:line="360" w:lineRule="auto"/>
            </w:pPr>
            <w:r>
              <w:t>Email</w:t>
            </w:r>
          </w:p>
        </w:tc>
        <w:tc>
          <w:tcPr>
            <w:tcW w:w="5806" w:type="dxa"/>
          </w:tcPr>
          <w:p w14:paraId="631D84BB" w14:textId="2A5169CB" w:rsidR="00F03D97" w:rsidRDefault="00F03D97" w:rsidP="00101584">
            <w:pPr>
              <w:spacing w:before="120" w:after="120" w:line="360" w:lineRule="auto"/>
            </w:pPr>
          </w:p>
        </w:tc>
      </w:tr>
      <w:tr w:rsidR="0022251B" w14:paraId="53F79451" w14:textId="77777777" w:rsidTr="081961D0">
        <w:tc>
          <w:tcPr>
            <w:tcW w:w="3256" w:type="dxa"/>
          </w:tcPr>
          <w:p w14:paraId="1BC7AE2A" w14:textId="5B1FD6A1" w:rsidR="0022251B" w:rsidRDefault="0022251B" w:rsidP="00101584">
            <w:pPr>
              <w:spacing w:before="120" w:after="120" w:line="360" w:lineRule="auto"/>
            </w:pPr>
            <w:r>
              <w:t>Ik ben</w:t>
            </w:r>
          </w:p>
        </w:tc>
        <w:tc>
          <w:tcPr>
            <w:tcW w:w="5806" w:type="dxa"/>
          </w:tcPr>
          <w:p w14:paraId="56714F2F" w14:textId="0AD59815" w:rsidR="0022251B" w:rsidRDefault="00D06177" w:rsidP="081961D0">
            <w:pPr>
              <w:spacing w:before="120" w:after="120" w:line="360" w:lineRule="auto"/>
            </w:pPr>
            <w:r>
              <w:t>Particulier - handelaar</w:t>
            </w:r>
          </w:p>
        </w:tc>
      </w:tr>
      <w:tr w:rsidR="005A75E4" w:rsidRPr="006F4918" w14:paraId="2478E1C7" w14:textId="77777777" w:rsidTr="081961D0">
        <w:tc>
          <w:tcPr>
            <w:tcW w:w="3256" w:type="dxa"/>
          </w:tcPr>
          <w:p w14:paraId="21BD17E1" w14:textId="2C04C57C" w:rsidR="005A75E4" w:rsidRDefault="005A75E4" w:rsidP="00101584">
            <w:pPr>
              <w:spacing w:before="120" w:after="120" w:line="360" w:lineRule="auto"/>
            </w:pPr>
            <w:r>
              <w:t>Soort producten dat u verkoopt:</w:t>
            </w:r>
          </w:p>
        </w:tc>
        <w:tc>
          <w:tcPr>
            <w:tcW w:w="5806" w:type="dxa"/>
          </w:tcPr>
          <w:p w14:paraId="6E49E8E7" w14:textId="0E8770D4" w:rsidR="005A75E4" w:rsidRPr="006F4918" w:rsidRDefault="005A75E4" w:rsidP="081961D0">
            <w:pPr>
              <w:spacing w:before="120" w:after="120" w:line="360" w:lineRule="auto"/>
            </w:pPr>
          </w:p>
        </w:tc>
      </w:tr>
      <w:tr w:rsidR="004E3CF9" w14:paraId="613AE22B" w14:textId="77777777" w:rsidTr="081961D0">
        <w:tc>
          <w:tcPr>
            <w:tcW w:w="3256" w:type="dxa"/>
          </w:tcPr>
          <w:p w14:paraId="321CE4BE" w14:textId="6E81A03F" w:rsidR="004E3CF9" w:rsidRDefault="004E3CF9" w:rsidP="00101584">
            <w:pPr>
              <w:spacing w:before="120" w:after="120" w:line="360" w:lineRule="auto"/>
            </w:pPr>
            <w:r>
              <w:t>Elektriciteit nodig?</w:t>
            </w:r>
          </w:p>
        </w:tc>
        <w:tc>
          <w:tcPr>
            <w:tcW w:w="5806" w:type="dxa"/>
          </w:tcPr>
          <w:p w14:paraId="198011E3" w14:textId="369E318D" w:rsidR="00B26692" w:rsidRDefault="00D06177" w:rsidP="081961D0">
            <w:pPr>
              <w:spacing w:before="120" w:after="120" w:line="360" w:lineRule="auto"/>
            </w:pPr>
            <w:r>
              <w:t>Ja - nee</w:t>
            </w:r>
          </w:p>
        </w:tc>
      </w:tr>
      <w:tr w:rsidR="004E3CF9" w14:paraId="5E15A601" w14:textId="77777777" w:rsidTr="081961D0">
        <w:tc>
          <w:tcPr>
            <w:tcW w:w="3256" w:type="dxa"/>
          </w:tcPr>
          <w:p w14:paraId="1B8F25E4" w14:textId="2D1963BC" w:rsidR="004E3CF9" w:rsidRDefault="0062787F" w:rsidP="00101584">
            <w:pPr>
              <w:spacing w:before="120" w:after="120" w:line="360" w:lineRule="auto"/>
            </w:pPr>
            <w:r>
              <w:t>Aantal tafels</w:t>
            </w:r>
          </w:p>
        </w:tc>
        <w:tc>
          <w:tcPr>
            <w:tcW w:w="5806" w:type="dxa"/>
          </w:tcPr>
          <w:p w14:paraId="5DAD57FE" w14:textId="08D68A31" w:rsidR="009B695B" w:rsidRDefault="009B695B" w:rsidP="00101584">
            <w:pPr>
              <w:spacing w:before="120" w:after="120" w:line="360" w:lineRule="auto"/>
            </w:pPr>
          </w:p>
        </w:tc>
      </w:tr>
    </w:tbl>
    <w:p w14:paraId="14812BEA" w14:textId="205B997F" w:rsidR="00F03D97" w:rsidRDefault="00F03D97"/>
    <w:p w14:paraId="4E19DCE2" w14:textId="27AB69D5" w:rsidR="0022251B" w:rsidRDefault="0022251B">
      <w:r>
        <w:t>Gelieve het verschuldigde bedrag zo spoedig mogelijk over te schrijven. Uw reservering wordt pas definitief genoteerd na ontvangst van uw betaling. U ontvangt via email nog een bevestiging van uw inschrijving. Check uw spamfolder als u van ons niets hoort.</w:t>
      </w:r>
      <w:r w:rsidR="00FC2380">
        <w:t xml:space="preserve"> Standhouders die al op</w:t>
      </w:r>
      <w:r w:rsidR="00B477EE">
        <w:t xml:space="preserve"> één van</w:t>
      </w:r>
      <w:r w:rsidR="00FC2380">
        <w:t xml:space="preserve"> onze</w:t>
      </w:r>
      <w:r w:rsidR="00B477EE">
        <w:t xml:space="preserve"> beurzen</w:t>
      </w:r>
      <w:r w:rsidR="00FC2380">
        <w:t xml:space="preserve"> gestaan hebben en liever cash betalen op de beursdag zelf kan ook, maar gelieve dit wel op voorhand te laten weten.</w:t>
      </w:r>
    </w:p>
    <w:p w14:paraId="428104A7" w14:textId="11EDF45B" w:rsidR="0022251B" w:rsidRDefault="0022251B">
      <w:r>
        <w:t>Rekeningnr: BE50001602082918</w:t>
      </w:r>
    </w:p>
    <w:p w14:paraId="70C404A6" w14:textId="06284CA0" w:rsidR="0022251B" w:rsidRDefault="0022251B">
      <w:r>
        <w:t>Mededeling:  aantal tafels</w:t>
      </w:r>
      <w:r w:rsidR="0032744F">
        <w:t xml:space="preserve"> – Putte – uw naam </w:t>
      </w:r>
    </w:p>
    <w:p w14:paraId="13A685D0" w14:textId="5C884149" w:rsidR="0022251B" w:rsidRPr="006F4918" w:rsidRDefault="006F4918">
      <w:r w:rsidRPr="006F4918">
        <w:t xml:space="preserve">(bv. </w:t>
      </w:r>
      <w:r w:rsidR="0032744F">
        <w:t xml:space="preserve">6 tafels </w:t>
      </w:r>
      <w:r w:rsidR="00554CFF">
        <w:t xml:space="preserve">Putte </w:t>
      </w:r>
      <w:r w:rsidRPr="006F4918">
        <w:t>Gamewalhalla)</w:t>
      </w:r>
    </w:p>
    <w:p w14:paraId="626F2C29" w14:textId="1ADEBD67" w:rsidR="0022251B" w:rsidRPr="006F4918" w:rsidRDefault="006F4918" w:rsidP="0016600B">
      <w:pPr>
        <w:jc w:val="center"/>
        <w:rPr>
          <w:b/>
        </w:rPr>
      </w:pPr>
      <w:r>
        <w:br w:type="page"/>
      </w:r>
      <w:r w:rsidRPr="006F4918">
        <w:rPr>
          <w:b/>
        </w:rPr>
        <w:lastRenderedPageBreak/>
        <w:t>Annulaties</w:t>
      </w:r>
    </w:p>
    <w:p w14:paraId="5FEBABB9" w14:textId="2DEB62E6" w:rsidR="006F4918" w:rsidRDefault="006F4918"/>
    <w:p w14:paraId="3A3DE2A1" w14:textId="42D37C99" w:rsidR="006F4918" w:rsidRDefault="006F4918">
      <w:r>
        <w:t xml:space="preserve">Mocht u om 1 of andere reden uw inschrijving moeten annuleren dient u ons dit ten laatste 14 dagen op voorhand te laten weten zodat we uw standplaats kunnen doorverhuren. </w:t>
      </w:r>
    </w:p>
    <w:p w14:paraId="14CD47D1" w14:textId="20B45BD5" w:rsidR="006F4918" w:rsidRDefault="006F4918">
      <w:r>
        <w:t>Indien u ons te laat verwittig</w:t>
      </w:r>
      <w:r w:rsidR="0062787F">
        <w:t>t</w:t>
      </w:r>
      <w:r>
        <w:t xml:space="preserve"> bent u uw inschrijvingsgeld onherroepelijk kwijt. </w:t>
      </w:r>
    </w:p>
    <w:p w14:paraId="4233ACF5" w14:textId="537EFDC8" w:rsidR="00917A9D" w:rsidRDefault="00917A9D"/>
    <w:p w14:paraId="49DAC623" w14:textId="7B504F89" w:rsidR="00917A9D" w:rsidRDefault="00917A9D" w:rsidP="00917A9D">
      <w:pPr>
        <w:jc w:val="center"/>
        <w:rPr>
          <w:b/>
        </w:rPr>
      </w:pPr>
      <w:r w:rsidRPr="00917A9D">
        <w:rPr>
          <w:b/>
        </w:rPr>
        <w:t>Contactgegevens</w:t>
      </w:r>
    </w:p>
    <w:p w14:paraId="53082D42" w14:textId="77777777" w:rsidR="00292E5E" w:rsidRPr="00917A9D" w:rsidRDefault="00292E5E" w:rsidP="00917A9D">
      <w:pPr>
        <w:jc w:val="center"/>
        <w:rPr>
          <w:b/>
        </w:rPr>
      </w:pPr>
    </w:p>
    <w:p w14:paraId="03D5FED7" w14:textId="5D71815C" w:rsidR="006F4918" w:rsidRDefault="00292E5E">
      <w:r>
        <w:t xml:space="preserve">Email: </w:t>
      </w:r>
      <w:hyperlink r:id="rId6" w:history="1">
        <w:r w:rsidRPr="00077F6F">
          <w:rPr>
            <w:rStyle w:val="Hyperlink"/>
          </w:rPr>
          <w:t>info@gamewalhalla.be</w:t>
        </w:r>
      </w:hyperlink>
    </w:p>
    <w:p w14:paraId="533BCD08" w14:textId="66295EF3" w:rsidR="00292E5E" w:rsidRDefault="00482A84">
      <w:r>
        <w:t>Telefoon:  0487 47 17 45</w:t>
      </w:r>
    </w:p>
    <w:p w14:paraId="5C2C8696" w14:textId="4050C784" w:rsidR="00482A84" w:rsidRDefault="00482A84">
      <w:r>
        <w:t xml:space="preserve">Website: </w:t>
      </w:r>
      <w:hyperlink r:id="rId7" w:history="1">
        <w:r w:rsidR="001716D2" w:rsidRPr="00077F6F">
          <w:rPr>
            <w:rStyle w:val="Hyperlink"/>
          </w:rPr>
          <w:t>https://www.gamewalhalla.be/contact</w:t>
        </w:r>
      </w:hyperlink>
      <w:r w:rsidR="001716D2">
        <w:t xml:space="preserve"> </w:t>
      </w:r>
    </w:p>
    <w:p w14:paraId="7602E944" w14:textId="319E5221" w:rsidR="001716D2" w:rsidRDefault="001716D2">
      <w:pPr>
        <w:rPr>
          <w:lang w:val="en-GB"/>
        </w:rPr>
      </w:pPr>
      <w:r w:rsidRPr="00107F2E">
        <w:rPr>
          <w:lang w:val="en-GB"/>
        </w:rPr>
        <w:t xml:space="preserve">Facebook: </w:t>
      </w:r>
      <w:hyperlink r:id="rId8" w:history="1">
        <w:r w:rsidR="00107F2E" w:rsidRPr="00077F6F">
          <w:rPr>
            <w:rStyle w:val="Hyperlink"/>
            <w:lang w:val="en-GB"/>
          </w:rPr>
          <w:t>https://www.facebook.com/gamewalhalla</w:t>
        </w:r>
      </w:hyperlink>
      <w:r w:rsidR="00107F2E">
        <w:rPr>
          <w:lang w:val="en-GB"/>
        </w:rPr>
        <w:t xml:space="preserve"> </w:t>
      </w:r>
    </w:p>
    <w:p w14:paraId="27CCA833" w14:textId="715D66E5" w:rsidR="006F4918" w:rsidRPr="00FC2380" w:rsidRDefault="006F4918">
      <w:pPr>
        <w:rPr>
          <w:lang w:val="en-US"/>
        </w:rPr>
      </w:pPr>
    </w:p>
    <w:p w14:paraId="27414C24" w14:textId="5EA3DE54" w:rsidR="006F4918" w:rsidRDefault="006F4918" w:rsidP="006F4918">
      <w:pPr>
        <w:pBdr>
          <w:top w:val="single" w:sz="4" w:space="1" w:color="auto"/>
          <w:left w:val="single" w:sz="4" w:space="4" w:color="auto"/>
          <w:bottom w:val="single" w:sz="4" w:space="1" w:color="auto"/>
          <w:right w:val="single" w:sz="4" w:space="4" w:color="auto"/>
        </w:pBdr>
        <w:jc w:val="center"/>
      </w:pPr>
      <w:r>
        <w:t>Disclaimer</w:t>
      </w:r>
    </w:p>
    <w:p w14:paraId="4F952E2E" w14:textId="2919899B" w:rsidR="006F4918" w:rsidRDefault="006F4918" w:rsidP="006F4918">
      <w:pPr>
        <w:jc w:val="center"/>
      </w:pPr>
    </w:p>
    <w:p w14:paraId="53C0D28E" w14:textId="470C03B2" w:rsidR="006F4918" w:rsidRDefault="006F4918" w:rsidP="006F4918">
      <w:r>
        <w:t xml:space="preserve">De gegevens op dit inschrijvingsformulier worden enkel en alleen gebruikt voor de verwerking van alle inschrijvingen. Uw </w:t>
      </w:r>
      <w:r w:rsidR="009F7FD8">
        <w:t xml:space="preserve">persoonlijke </w:t>
      </w:r>
      <w:r>
        <w:t xml:space="preserve">gegevens worden niet doorverkocht of voor </w:t>
      </w:r>
      <w:r w:rsidR="0062787F">
        <w:t xml:space="preserve">andere </w:t>
      </w:r>
      <w:r>
        <w:t>commerciële doelein</w:t>
      </w:r>
      <w:r w:rsidR="0062787F">
        <w:t>d</w:t>
      </w:r>
      <w:r>
        <w:t>en (bv. nieuwsbrieven) gebruikt.</w:t>
      </w:r>
    </w:p>
    <w:p w14:paraId="25E97B6C" w14:textId="3447BD36" w:rsidR="006F4918" w:rsidRDefault="006F4918" w:rsidP="006F4918">
      <w:r>
        <w:t xml:space="preserve">Eens u zich ingeschreven heeft voor 1 van onze retro game beurzen sturen we u wel een email om u uit te nodigen voor </w:t>
      </w:r>
      <w:r w:rsidR="0062787F">
        <w:t>onze volgende beurs. Mocht u die email niet meer willen ontvangen vindt u in deze email instructies om zich hierop uit te schrijven.</w:t>
      </w:r>
    </w:p>
    <w:p w14:paraId="652A96E3" w14:textId="77777777" w:rsidR="006F4918" w:rsidRPr="006F4918" w:rsidRDefault="006F4918"/>
    <w:sectPr w:rsidR="006F4918" w:rsidRPr="006F491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E386" w14:textId="77777777" w:rsidR="0035115D" w:rsidRDefault="0035115D" w:rsidP="00160127">
      <w:pPr>
        <w:spacing w:after="0" w:line="240" w:lineRule="auto"/>
      </w:pPr>
      <w:r>
        <w:separator/>
      </w:r>
    </w:p>
  </w:endnote>
  <w:endnote w:type="continuationSeparator" w:id="0">
    <w:p w14:paraId="397D5C3E" w14:textId="77777777" w:rsidR="0035115D" w:rsidRDefault="0035115D" w:rsidP="0016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061B" w14:textId="19DF3EA8" w:rsidR="00E429E6" w:rsidRDefault="00E429E6">
    <w:pPr>
      <w:pStyle w:val="Voettekst"/>
    </w:pPr>
    <w:r>
      <w:tab/>
      <w:t xml:space="preserve">Pagina - </w:t>
    </w:r>
    <w:r>
      <w:fldChar w:fldCharType="begin"/>
    </w:r>
    <w:r>
      <w:instrText>PAGE   \* MERGEFORMAT</w:instrText>
    </w:r>
    <w:r>
      <w:fldChar w:fldCharType="separate"/>
    </w:r>
    <w:r>
      <w:rPr>
        <w:lang w:val="nl-NL"/>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726C" w14:textId="77777777" w:rsidR="0035115D" w:rsidRDefault="0035115D" w:rsidP="00160127">
      <w:pPr>
        <w:spacing w:after="0" w:line="240" w:lineRule="auto"/>
      </w:pPr>
      <w:r>
        <w:separator/>
      </w:r>
    </w:p>
  </w:footnote>
  <w:footnote w:type="continuationSeparator" w:id="0">
    <w:p w14:paraId="382AA148" w14:textId="77777777" w:rsidR="0035115D" w:rsidRDefault="0035115D" w:rsidP="0016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0AB3" w14:textId="22AFDC61" w:rsidR="00160127" w:rsidRPr="00930AE3" w:rsidRDefault="00000000">
    <w:pPr>
      <w:pStyle w:val="Koptekst"/>
      <w:rPr>
        <w:lang w:val="it-IT"/>
      </w:rPr>
    </w:pPr>
    <w:hyperlink r:id="rId1" w:history="1">
      <w:r w:rsidR="00F30D9D" w:rsidRPr="00930AE3">
        <w:rPr>
          <w:rStyle w:val="Hyperlink"/>
          <w:lang w:val="it-IT"/>
        </w:rPr>
        <w:t>www.gamewalhalla.be</w:t>
      </w:r>
    </w:hyperlink>
    <w:r w:rsidR="00F30D9D" w:rsidRPr="00930AE3">
      <w:rPr>
        <w:lang w:val="it-IT"/>
      </w:rPr>
      <w:t xml:space="preserve"> </w:t>
    </w:r>
    <w:r w:rsidR="00F30D9D" w:rsidRPr="00930AE3">
      <w:rPr>
        <w:lang w:val="it-IT"/>
      </w:rPr>
      <w:tab/>
    </w:r>
    <w:r w:rsidR="0068379B" w:rsidRPr="00930AE3">
      <w:rPr>
        <w:lang w:val="it-IT"/>
      </w:rPr>
      <w:t>RETRO GAME BEURS</w:t>
    </w:r>
    <w:r w:rsidR="0068379B" w:rsidRPr="00930AE3">
      <w:rPr>
        <w:lang w:val="it-IT"/>
      </w:rPr>
      <w:tab/>
    </w:r>
    <w:hyperlink r:id="rId2" w:history="1">
      <w:r w:rsidR="0068379B" w:rsidRPr="00930AE3">
        <w:rPr>
          <w:rStyle w:val="Hyperlink"/>
          <w:lang w:val="it-IT"/>
        </w:rPr>
        <w:t>info@gamewalhalla.be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97"/>
    <w:rsid w:val="00033C02"/>
    <w:rsid w:val="000566E2"/>
    <w:rsid w:val="0007031E"/>
    <w:rsid w:val="000730F1"/>
    <w:rsid w:val="00080FB9"/>
    <w:rsid w:val="0009498E"/>
    <w:rsid w:val="000C1935"/>
    <w:rsid w:val="000D2464"/>
    <w:rsid w:val="00101584"/>
    <w:rsid w:val="00107F2E"/>
    <w:rsid w:val="00114C5E"/>
    <w:rsid w:val="0014348A"/>
    <w:rsid w:val="00160127"/>
    <w:rsid w:val="0016600B"/>
    <w:rsid w:val="001716D2"/>
    <w:rsid w:val="001812EE"/>
    <w:rsid w:val="00190D12"/>
    <w:rsid w:val="00201EF8"/>
    <w:rsid w:val="002020E5"/>
    <w:rsid w:val="00207205"/>
    <w:rsid w:val="0022251B"/>
    <w:rsid w:val="00250ABC"/>
    <w:rsid w:val="00265772"/>
    <w:rsid w:val="002776A3"/>
    <w:rsid w:val="002907E0"/>
    <w:rsid w:val="00292E5E"/>
    <w:rsid w:val="0029310B"/>
    <w:rsid w:val="002C2242"/>
    <w:rsid w:val="002D2A17"/>
    <w:rsid w:val="0032744F"/>
    <w:rsid w:val="0035115D"/>
    <w:rsid w:val="00406B06"/>
    <w:rsid w:val="00452570"/>
    <w:rsid w:val="00473F16"/>
    <w:rsid w:val="00482A84"/>
    <w:rsid w:val="004A76CB"/>
    <w:rsid w:val="004E3CF9"/>
    <w:rsid w:val="005215AF"/>
    <w:rsid w:val="0053495F"/>
    <w:rsid w:val="00534C6B"/>
    <w:rsid w:val="005364EA"/>
    <w:rsid w:val="0053740B"/>
    <w:rsid w:val="00537802"/>
    <w:rsid w:val="00554CFF"/>
    <w:rsid w:val="005571BD"/>
    <w:rsid w:val="0057126F"/>
    <w:rsid w:val="005A75E4"/>
    <w:rsid w:val="005D498B"/>
    <w:rsid w:val="0062787F"/>
    <w:rsid w:val="00650C43"/>
    <w:rsid w:val="006750AE"/>
    <w:rsid w:val="0068379B"/>
    <w:rsid w:val="00684947"/>
    <w:rsid w:val="006A2F64"/>
    <w:rsid w:val="006B2D6D"/>
    <w:rsid w:val="006C701C"/>
    <w:rsid w:val="006D1916"/>
    <w:rsid w:val="006F4918"/>
    <w:rsid w:val="006F629A"/>
    <w:rsid w:val="0072233E"/>
    <w:rsid w:val="00756C01"/>
    <w:rsid w:val="007A3991"/>
    <w:rsid w:val="0086095D"/>
    <w:rsid w:val="00880049"/>
    <w:rsid w:val="008975B6"/>
    <w:rsid w:val="008B5407"/>
    <w:rsid w:val="008B7A7D"/>
    <w:rsid w:val="008C22EA"/>
    <w:rsid w:val="00917A9D"/>
    <w:rsid w:val="009307CA"/>
    <w:rsid w:val="00930AE3"/>
    <w:rsid w:val="00955A27"/>
    <w:rsid w:val="009A6C64"/>
    <w:rsid w:val="009B695B"/>
    <w:rsid w:val="009E1D4F"/>
    <w:rsid w:val="009F7FD8"/>
    <w:rsid w:val="00A05624"/>
    <w:rsid w:val="00A934D5"/>
    <w:rsid w:val="00AC5DCC"/>
    <w:rsid w:val="00B0678E"/>
    <w:rsid w:val="00B26692"/>
    <w:rsid w:val="00B477EE"/>
    <w:rsid w:val="00B80A07"/>
    <w:rsid w:val="00B935BE"/>
    <w:rsid w:val="00BA7817"/>
    <w:rsid w:val="00BC7311"/>
    <w:rsid w:val="00BC7E6D"/>
    <w:rsid w:val="00CA0831"/>
    <w:rsid w:val="00CA4F9F"/>
    <w:rsid w:val="00D010DA"/>
    <w:rsid w:val="00D02B7A"/>
    <w:rsid w:val="00D06177"/>
    <w:rsid w:val="00D31DFF"/>
    <w:rsid w:val="00D70D1B"/>
    <w:rsid w:val="00D760CD"/>
    <w:rsid w:val="00E1294B"/>
    <w:rsid w:val="00E429E6"/>
    <w:rsid w:val="00E61382"/>
    <w:rsid w:val="00F03D97"/>
    <w:rsid w:val="00F30D9D"/>
    <w:rsid w:val="00F53589"/>
    <w:rsid w:val="00F8404F"/>
    <w:rsid w:val="00FC2380"/>
    <w:rsid w:val="081961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D3FA"/>
  <w15:chartTrackingRefBased/>
  <w15:docId w15:val="{44D2E479-91E2-4A42-9944-7AEBA459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0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601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0127"/>
  </w:style>
  <w:style w:type="paragraph" w:styleId="Voettekst">
    <w:name w:val="footer"/>
    <w:basedOn w:val="Standaard"/>
    <w:link w:val="VoettekstChar"/>
    <w:uiPriority w:val="99"/>
    <w:unhideWhenUsed/>
    <w:rsid w:val="001601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0127"/>
  </w:style>
  <w:style w:type="character" w:styleId="Hyperlink">
    <w:name w:val="Hyperlink"/>
    <w:basedOn w:val="Standaardalinea-lettertype"/>
    <w:uiPriority w:val="99"/>
    <w:unhideWhenUsed/>
    <w:rsid w:val="00F30D9D"/>
    <w:rPr>
      <w:color w:val="0563C1" w:themeColor="hyperlink"/>
      <w:u w:val="single"/>
    </w:rPr>
  </w:style>
  <w:style w:type="character" w:styleId="Onopgelostemelding">
    <w:name w:val="Unresolved Mention"/>
    <w:basedOn w:val="Standaardalinea-lettertype"/>
    <w:uiPriority w:val="99"/>
    <w:semiHidden/>
    <w:unhideWhenUsed/>
    <w:rsid w:val="00F30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amewalhalla" TargetMode="External"/><Relationship Id="rId3" Type="http://schemas.openxmlformats.org/officeDocument/2006/relationships/webSettings" Target="webSettings.xml"/><Relationship Id="rId7" Type="http://schemas.openxmlformats.org/officeDocument/2006/relationships/hyperlink" Target="https://www.gamewalhalla.be/contac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amewalhalla.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gamewalhalla.be" TargetMode="External"/><Relationship Id="rId1" Type="http://schemas.openxmlformats.org/officeDocument/2006/relationships/hyperlink" Target="http://www.gamewalhall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3244</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gamewalhalla gamewalhalla</dc:creator>
  <cp:keywords/>
  <dc:description/>
  <cp:lastModifiedBy>gamewalhalla gamewalhalla</cp:lastModifiedBy>
  <cp:revision>72</cp:revision>
  <dcterms:created xsi:type="dcterms:W3CDTF">2019-04-15T18:15:00Z</dcterms:created>
  <dcterms:modified xsi:type="dcterms:W3CDTF">2024-01-05T16:15:00Z</dcterms:modified>
</cp:coreProperties>
</file>